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0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C27460" w:rsidRPr="00C27460">
        <w:rPr>
          <w:rFonts w:ascii="Times New Roman" w:hAnsi="Times New Roman" w:cs="Times New Roman"/>
          <w:sz w:val="28"/>
          <w:szCs w:val="28"/>
        </w:rPr>
        <w:t>ООО «Раменский городской суд Московской области»</w:t>
      </w:r>
      <w:r w:rsidR="00C27460">
        <w:rPr>
          <w:rFonts w:ascii="Times New Roman" w:hAnsi="Times New Roman" w:cs="Times New Roman"/>
          <w:sz w:val="28"/>
          <w:szCs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C27460">
        <w:rPr>
          <w:rFonts w:ascii="Times New Roman" w:hAnsi="Times New Roman" w:cs="Times New Roman"/>
          <w:sz w:val="28"/>
        </w:rPr>
        <w:t>7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C27460">
        <w:rPr>
          <w:rFonts w:ascii="Times New Roman" w:hAnsi="Times New Roman" w:cs="Times New Roman"/>
          <w:sz w:val="28"/>
        </w:rPr>
        <w:t>07.11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6B40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27460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27</cp:revision>
  <dcterms:created xsi:type="dcterms:W3CDTF">2022-11-18T09:35:00Z</dcterms:created>
  <dcterms:modified xsi:type="dcterms:W3CDTF">2023-03-10T08:51:00Z</dcterms:modified>
</cp:coreProperties>
</file>