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C" w:rsidRDefault="00C15ADC" w:rsidP="00C15ADC">
      <w:pPr>
        <w:jc w:val="center"/>
        <w:rPr>
          <w:b/>
        </w:rPr>
      </w:pPr>
      <w:r>
        <w:rPr>
          <w:b/>
        </w:rPr>
        <w:t>АННОТАЦИЯ ПРОГРАММЫ ПРАКТИКИ</w:t>
      </w:r>
    </w:p>
    <w:p w:rsidR="00C15ADC" w:rsidRDefault="00C15ADC" w:rsidP="00C15ADC">
      <w:pPr>
        <w:jc w:val="center"/>
      </w:pPr>
    </w:p>
    <w:p w:rsidR="00C15ADC" w:rsidRDefault="00C15ADC" w:rsidP="00C15ADC">
      <w:pPr>
        <w:jc w:val="center"/>
      </w:pPr>
      <w:r>
        <w:t xml:space="preserve">ПРАКТИКА </w:t>
      </w:r>
    </w:p>
    <w:p w:rsidR="00C15ADC" w:rsidRDefault="00C15ADC" w:rsidP="00C15ADC">
      <w:pPr>
        <w:jc w:val="center"/>
        <w:rPr>
          <w:bCs/>
          <w:i/>
          <w:iCs/>
        </w:rPr>
      </w:pPr>
      <w:r>
        <w:t>по получению первичных  профессиональных умений и навыков, в том числе первичных умений и навыков научно-исследовательской  деятельности</w:t>
      </w:r>
    </w:p>
    <w:p w:rsidR="00C15ADC" w:rsidRDefault="00C15ADC" w:rsidP="00C15ADC">
      <w:pPr>
        <w:jc w:val="center"/>
        <w:rPr>
          <w:b/>
        </w:rPr>
      </w:pPr>
    </w:p>
    <w:p w:rsidR="00C15ADC" w:rsidRDefault="00C15ADC" w:rsidP="00C15ADC">
      <w:r>
        <w:t xml:space="preserve">Практика реализуется  кафедрой </w:t>
      </w:r>
      <w:r>
        <w:rPr>
          <w:iCs/>
        </w:rPr>
        <w:t>экономико-управленческих дисциплин</w:t>
      </w:r>
      <w:r>
        <w:t>.</w:t>
      </w:r>
    </w:p>
    <w:p w:rsidR="00C15ADC" w:rsidRDefault="00C15ADC" w:rsidP="00C15ADC"/>
    <w:p w:rsidR="00C15ADC" w:rsidRDefault="00C15ADC" w:rsidP="00C15ADC">
      <w:pPr>
        <w:jc w:val="both"/>
      </w:pPr>
      <w:r>
        <w:t xml:space="preserve">Цель </w:t>
      </w:r>
      <w:r>
        <w:rPr>
          <w:bCs/>
        </w:rPr>
        <w:t>практики</w:t>
      </w:r>
      <w:r>
        <w:t xml:space="preserve"> - - закрепление и углубление теоретической подготовки студентов, получение первичных профессиональных умений и  навыков, в том числе первичных умений и навыков научно-исследовательской деятельности в интересах обеспечения реализации ФГОС и ОП </w:t>
      </w:r>
      <w:proofErr w:type="gramStart"/>
      <w:r>
        <w:t>ВО</w:t>
      </w:r>
      <w:proofErr w:type="gramEnd"/>
      <w:r>
        <w:t xml:space="preserve"> подготовки бакалавров по направлению подготовки  38.03.01 «Экономика»  направленность (профиль) «Экономика предприятий и организаций».</w:t>
      </w:r>
    </w:p>
    <w:p w:rsidR="00C15ADC" w:rsidRDefault="00C15ADC" w:rsidP="00C15ADC">
      <w:pPr>
        <w:jc w:val="both"/>
      </w:pPr>
    </w:p>
    <w:p w:rsidR="00C15ADC" w:rsidRDefault="00C15ADC" w:rsidP="00C15ADC">
      <w:pPr>
        <w:jc w:val="both"/>
      </w:pPr>
      <w:r>
        <w:t>Задачи практики:</w:t>
      </w:r>
    </w:p>
    <w:p w:rsidR="00C15ADC" w:rsidRDefault="00C15ADC" w:rsidP="00C15ADC">
      <w:pPr>
        <w:jc w:val="both"/>
      </w:pPr>
      <w:r>
        <w:t>- получение практических навыков работы в коллективе, толерантно воспринимая социальные, этнические, конфессиональные и культурные различия;</w:t>
      </w:r>
    </w:p>
    <w:p w:rsidR="00C15ADC" w:rsidRDefault="00C15ADC" w:rsidP="00C15ADC">
      <w:pPr>
        <w:jc w:val="both"/>
      </w:pPr>
      <w:r>
        <w:t>- развитие способностей к самоорганизации и самообразованию;</w:t>
      </w:r>
    </w:p>
    <w:p w:rsidR="00C15ADC" w:rsidRDefault="00C15ADC" w:rsidP="00C15ADC">
      <w:pPr>
        <w:jc w:val="both"/>
      </w:pPr>
      <w:r>
        <w:t>- закрепление практических навыков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15ADC" w:rsidRDefault="00C15ADC" w:rsidP="00C15ADC">
      <w:pPr>
        <w:jc w:val="both"/>
      </w:pPr>
      <w:r>
        <w:t>- закрепление практических навыков сбора, анализа и обработки данных, необходимых для решения профессиональных задач;</w:t>
      </w:r>
    </w:p>
    <w:p w:rsidR="00C15ADC" w:rsidRDefault="00C15ADC" w:rsidP="00C15ADC">
      <w:pPr>
        <w:jc w:val="both"/>
      </w:pPr>
      <w:r>
        <w:t xml:space="preserve">- закрепление практических навыков осуществления расчетов экономических и социально-экономических показателей, характеризующих деятельность хозяйствующих субъектов; </w:t>
      </w:r>
    </w:p>
    <w:p w:rsidR="00C15ADC" w:rsidRDefault="00C15ADC" w:rsidP="00C15ADC">
      <w:pPr>
        <w:jc w:val="both"/>
      </w:pPr>
      <w:r>
        <w:t>- получение практических навыков анализа и интерпретации данных отечественной и зарубежной статистики о социально-экономических процессах и явлениях, выявления тенденции  изменения социально-экономических показателей;</w:t>
      </w:r>
    </w:p>
    <w:p w:rsidR="00C15ADC" w:rsidRDefault="00C15ADC" w:rsidP="00C15ADC">
      <w:pPr>
        <w:jc w:val="both"/>
        <w:rPr>
          <w:color w:val="000000"/>
        </w:rPr>
      </w:pPr>
      <w:r>
        <w:t>- получение практических навыков использования отечественных и зарубежных источников информации для сбора  необходимых данных, их анализа и подготовки информационного обзора и/или аналитического отчёта</w:t>
      </w:r>
    </w:p>
    <w:p w:rsidR="00C15ADC" w:rsidRDefault="00C15ADC" w:rsidP="00C15ADC"/>
    <w:p w:rsidR="00C15ADC" w:rsidRDefault="00C15ADC" w:rsidP="00C15ADC">
      <w:pPr>
        <w:jc w:val="both"/>
      </w:pPr>
      <w:r>
        <w:t xml:space="preserve">Практика направлена на формирование общекультурных / универсальных, общепрофессиональных, а также профессиональных компетенций,  соответствующих  </w:t>
      </w:r>
      <w:r>
        <w:rPr>
          <w:bCs/>
        </w:rPr>
        <w:t>расчетно-экономической, аналитической, научно-исследовательской, организационно-управленческой</w:t>
      </w:r>
      <w:r>
        <w:t xml:space="preserve"> видам профессиональной деятельности: 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ОК-5 - </w:t>
      </w:r>
      <w:r>
        <w:rPr>
          <w:bCs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t>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ОК-7 - </w:t>
      </w:r>
      <w:r>
        <w:rPr>
          <w:bCs/>
        </w:rPr>
        <w:t>способность к самоорганизации и самообразованию;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t xml:space="preserve">ОПК-1 - </w:t>
      </w:r>
      <w:r>
        <w:rPr>
          <w:bCs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ОПК-2 - </w:t>
      </w:r>
      <w:r>
        <w:rPr>
          <w:bCs/>
        </w:rPr>
        <w:t>способность осуществлять сбор, анализ и обработку данных, необходимых для решения профессиональных задач</w:t>
      </w:r>
      <w:r>
        <w:t>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t>ПК-1 -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lastRenderedPageBreak/>
        <w:t>ПК-6 -способность  анализировать и интерпретировать данные отечественной и зарубежной статистики  о социально-экономических процессах и явлениях, выявлять тенденции изменения социально-экономических показателей;</w:t>
      </w:r>
    </w:p>
    <w:p w:rsidR="00C15ADC" w:rsidRDefault="00C15ADC" w:rsidP="00C15ADC">
      <w:pPr>
        <w:numPr>
          <w:ilvl w:val="0"/>
          <w:numId w:val="1"/>
        </w:numPr>
        <w:jc w:val="both"/>
      </w:pPr>
      <w:r>
        <w:t>ПК-7 -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отчёт.</w:t>
      </w:r>
    </w:p>
    <w:p w:rsidR="00C15ADC" w:rsidRDefault="00C15ADC" w:rsidP="00C15ADC">
      <w:pPr>
        <w:ind w:left="420"/>
        <w:jc w:val="both"/>
      </w:pPr>
    </w:p>
    <w:p w:rsidR="00C15ADC" w:rsidRDefault="00C15ADC" w:rsidP="00C15ADC"/>
    <w:p w:rsidR="00C15ADC" w:rsidRDefault="00C15ADC" w:rsidP="00C15ADC">
      <w:r>
        <w:t>По практике предусмотрена промежуточная аттестация  в форме зачёта с оценкой.</w:t>
      </w:r>
    </w:p>
    <w:p w:rsidR="00C15ADC" w:rsidRDefault="00C15ADC" w:rsidP="00C15ADC"/>
    <w:p w:rsidR="00C15ADC" w:rsidRDefault="00C15ADC" w:rsidP="00C15ADC">
      <w:r>
        <w:t>Общая трудоемкость практики составляет 6 зачетных единиц.</w:t>
      </w:r>
    </w:p>
    <w:p w:rsidR="00C15ADC" w:rsidRDefault="00C15ADC" w:rsidP="00C15ADC">
      <w:pPr>
        <w:rPr>
          <w:b/>
        </w:rPr>
      </w:pPr>
    </w:p>
    <w:p w:rsidR="005A0C01" w:rsidRDefault="005A0C01">
      <w:bookmarkStart w:id="0" w:name="_GoBack"/>
      <w:bookmarkEnd w:id="0"/>
    </w:p>
    <w:sectPr w:rsidR="005A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8"/>
    <w:rsid w:val="004D5828"/>
    <w:rsid w:val="005A0C01"/>
    <w:rsid w:val="00C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2021-04-16T11:08:00Z</dcterms:created>
  <dcterms:modified xsi:type="dcterms:W3CDTF">2021-04-16T11:08:00Z</dcterms:modified>
</cp:coreProperties>
</file>